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6A1DE" w14:textId="77777777" w:rsidR="004E18A6" w:rsidRPr="00267A22" w:rsidRDefault="001D4D2E">
      <w:pPr>
        <w:tabs>
          <w:tab w:val="left" w:pos="709"/>
        </w:tabs>
        <w:spacing w:after="0" w:line="240" w:lineRule="auto"/>
        <w:rPr>
          <w:rFonts w:ascii="Times New Roman" w:hAnsi="Times New Roman" w:cs="Times New Roman"/>
          <w:b/>
          <w:lang w:val="uk-UA"/>
        </w:rPr>
      </w:pPr>
      <w:r w:rsidRPr="00267A22">
        <w:rPr>
          <w:rFonts w:ascii="Times New Roman" w:hAnsi="Times New Roman" w:cs="Times New Roman"/>
          <w:b/>
          <w:noProof/>
          <w:lang w:eastAsia="ru-RU"/>
        </w:rPr>
        <w:drawing>
          <wp:anchor distT="0" distB="0" distL="0" distR="0" simplePos="0" relativeHeight="2" behindDoc="0" locked="0" layoutInCell="1" allowOverlap="1" wp14:anchorId="7C7452C2" wp14:editId="1597CE12">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14:paraId="679CB2DD" w14:textId="77777777" w:rsidR="004E18A6" w:rsidRPr="00267A22" w:rsidRDefault="001D4D2E">
      <w:pPr>
        <w:spacing w:after="0" w:line="240" w:lineRule="auto"/>
        <w:jc w:val="center"/>
        <w:rPr>
          <w:rFonts w:ascii="Times New Roman" w:hAnsi="Times New Roman" w:cs="Times New Roman"/>
          <w:b/>
          <w:sz w:val="28"/>
          <w:szCs w:val="28"/>
          <w:lang w:val="uk-UA"/>
        </w:rPr>
      </w:pPr>
      <w:r w:rsidRPr="00267A22">
        <w:rPr>
          <w:rFonts w:ascii="Times New Roman" w:hAnsi="Times New Roman" w:cs="Times New Roman"/>
          <w:b/>
          <w:sz w:val="28"/>
          <w:szCs w:val="28"/>
          <w:lang w:val="uk-UA"/>
        </w:rPr>
        <w:t>РЕШЕТИЛІВСЬКА МІСЬКА РАДА</w:t>
      </w:r>
    </w:p>
    <w:p w14:paraId="0186B3BD" w14:textId="77777777" w:rsidR="004E18A6" w:rsidRPr="00267A22" w:rsidRDefault="001D4D2E">
      <w:pPr>
        <w:spacing w:after="0" w:line="240" w:lineRule="auto"/>
        <w:jc w:val="center"/>
        <w:rPr>
          <w:rFonts w:ascii="Times New Roman" w:hAnsi="Times New Roman" w:cs="Times New Roman"/>
          <w:b/>
          <w:sz w:val="28"/>
          <w:szCs w:val="28"/>
          <w:lang w:val="uk-UA"/>
        </w:rPr>
      </w:pPr>
      <w:r w:rsidRPr="00267A22">
        <w:rPr>
          <w:rFonts w:ascii="Times New Roman" w:hAnsi="Times New Roman" w:cs="Times New Roman"/>
          <w:b/>
          <w:sz w:val="28"/>
          <w:szCs w:val="28"/>
          <w:lang w:val="uk-UA"/>
        </w:rPr>
        <w:t>ПОЛТАВСЬКОЇ ОБЛАСТІ</w:t>
      </w:r>
    </w:p>
    <w:p w14:paraId="27A9F8E8" w14:textId="77777777" w:rsidR="004E18A6" w:rsidRPr="00267A22" w:rsidRDefault="001D4D2E">
      <w:pPr>
        <w:spacing w:after="0" w:line="240" w:lineRule="auto"/>
        <w:jc w:val="center"/>
        <w:rPr>
          <w:rFonts w:ascii="Times New Roman" w:hAnsi="Times New Roman" w:cs="Times New Roman"/>
          <w:b/>
          <w:sz w:val="28"/>
          <w:szCs w:val="28"/>
          <w:lang w:val="uk-UA"/>
        </w:rPr>
      </w:pPr>
      <w:r w:rsidRPr="00267A22">
        <w:rPr>
          <w:rFonts w:ascii="Times New Roman" w:hAnsi="Times New Roman" w:cs="Times New Roman"/>
          <w:b/>
          <w:sz w:val="28"/>
          <w:szCs w:val="28"/>
          <w:lang w:val="uk-UA"/>
        </w:rPr>
        <w:t>ВИКОНАВЧИЙ КОМІТЕТ</w:t>
      </w:r>
    </w:p>
    <w:p w14:paraId="3EBEAC4E" w14:textId="77777777" w:rsidR="004E18A6" w:rsidRPr="00267A22" w:rsidRDefault="004E18A6">
      <w:pPr>
        <w:spacing w:after="0" w:line="240" w:lineRule="auto"/>
        <w:jc w:val="center"/>
        <w:rPr>
          <w:rFonts w:ascii="Times New Roman" w:hAnsi="Times New Roman" w:cs="Times New Roman"/>
          <w:sz w:val="28"/>
          <w:szCs w:val="28"/>
          <w:lang w:val="uk-UA"/>
        </w:rPr>
      </w:pPr>
    </w:p>
    <w:p w14:paraId="33E51161" w14:textId="77777777" w:rsidR="004E18A6" w:rsidRPr="00267A22" w:rsidRDefault="001D4D2E">
      <w:pPr>
        <w:spacing w:after="0" w:line="240" w:lineRule="auto"/>
        <w:jc w:val="center"/>
        <w:rPr>
          <w:rFonts w:ascii="Times New Roman" w:hAnsi="Times New Roman" w:cs="Times New Roman"/>
          <w:b/>
          <w:sz w:val="28"/>
          <w:szCs w:val="28"/>
          <w:lang w:val="uk-UA"/>
        </w:rPr>
      </w:pPr>
      <w:r w:rsidRPr="00267A22">
        <w:rPr>
          <w:rFonts w:ascii="Times New Roman" w:hAnsi="Times New Roman" w:cs="Times New Roman"/>
          <w:b/>
          <w:sz w:val="28"/>
          <w:szCs w:val="28"/>
          <w:lang w:val="uk-UA"/>
        </w:rPr>
        <w:t>РІШЕННЯ</w:t>
      </w:r>
    </w:p>
    <w:p w14:paraId="75D87AB8" w14:textId="77777777" w:rsidR="004E18A6" w:rsidRPr="00267A22" w:rsidRDefault="004E18A6">
      <w:pPr>
        <w:spacing w:after="0" w:line="240" w:lineRule="auto"/>
        <w:rPr>
          <w:rFonts w:ascii="Times New Roman" w:hAnsi="Times New Roman" w:cs="Times New Roman"/>
          <w:sz w:val="28"/>
          <w:szCs w:val="28"/>
          <w:lang w:val="uk-UA"/>
        </w:rPr>
      </w:pPr>
    </w:p>
    <w:p w14:paraId="0CE8E5CC" w14:textId="3A087C10" w:rsidR="004E18A6" w:rsidRPr="00267A22" w:rsidRDefault="00B100B1">
      <w:pPr>
        <w:tabs>
          <w:tab w:val="left" w:pos="709"/>
        </w:tabs>
        <w:spacing w:after="0" w:line="240" w:lineRule="auto"/>
        <w:outlineLvl w:val="0"/>
        <w:rPr>
          <w:sz w:val="28"/>
          <w:szCs w:val="28"/>
          <w:lang w:val="uk-UA"/>
        </w:rPr>
      </w:pPr>
      <w:r w:rsidRPr="00267A22">
        <w:rPr>
          <w:rFonts w:ascii="Times New Roman" w:hAnsi="Times New Roman" w:cs="Times New Roman"/>
          <w:color w:val="000000"/>
          <w:sz w:val="28"/>
          <w:szCs w:val="28"/>
          <w:lang w:val="uk-UA"/>
        </w:rPr>
        <w:t>1</w:t>
      </w:r>
      <w:r w:rsidR="00A81C8F">
        <w:rPr>
          <w:rFonts w:ascii="Times New Roman" w:hAnsi="Times New Roman" w:cs="Times New Roman"/>
          <w:color w:val="000000"/>
          <w:sz w:val="28"/>
          <w:szCs w:val="28"/>
          <w:lang w:val="uk-UA"/>
        </w:rPr>
        <w:t>5</w:t>
      </w:r>
      <w:r w:rsidR="001D4D2E" w:rsidRPr="00267A22">
        <w:rPr>
          <w:rFonts w:ascii="Times New Roman" w:hAnsi="Times New Roman" w:cs="Times New Roman"/>
          <w:color w:val="000000"/>
          <w:sz w:val="28"/>
          <w:szCs w:val="28"/>
          <w:lang w:val="uk-UA"/>
        </w:rPr>
        <w:t xml:space="preserve"> </w:t>
      </w:r>
      <w:r w:rsidRPr="00267A22">
        <w:rPr>
          <w:rFonts w:ascii="Times New Roman" w:hAnsi="Times New Roman" w:cs="Times New Roman"/>
          <w:color w:val="000000"/>
          <w:sz w:val="28"/>
          <w:szCs w:val="28"/>
          <w:lang w:val="uk-UA"/>
        </w:rPr>
        <w:t>червня</w:t>
      </w:r>
      <w:r w:rsidR="001D4D2E" w:rsidRPr="00267A22">
        <w:rPr>
          <w:rFonts w:ascii="Times New Roman" w:hAnsi="Times New Roman" w:cs="Times New Roman"/>
          <w:color w:val="000000"/>
          <w:sz w:val="28"/>
          <w:szCs w:val="28"/>
          <w:lang w:val="uk-UA"/>
        </w:rPr>
        <w:t xml:space="preserve"> 2026 року  </w:t>
      </w:r>
      <w:r w:rsidR="001D4D2E" w:rsidRPr="00267A22">
        <w:rPr>
          <w:rFonts w:ascii="Times New Roman" w:hAnsi="Times New Roman" w:cs="Times New Roman"/>
          <w:sz w:val="28"/>
          <w:szCs w:val="28"/>
          <w:lang w:val="uk-UA"/>
        </w:rPr>
        <w:t xml:space="preserve">                    м. Решетилівка                  </w:t>
      </w:r>
      <w:r w:rsidR="00045D6B" w:rsidRPr="00267A22">
        <w:rPr>
          <w:rFonts w:ascii="Times New Roman" w:hAnsi="Times New Roman" w:cs="Times New Roman"/>
          <w:sz w:val="28"/>
          <w:szCs w:val="28"/>
          <w:lang w:val="uk-UA"/>
        </w:rPr>
        <w:t xml:space="preserve">    </w:t>
      </w:r>
      <w:r w:rsidR="001D4D2E" w:rsidRPr="00267A22">
        <w:rPr>
          <w:rFonts w:ascii="Times New Roman" w:hAnsi="Times New Roman" w:cs="Times New Roman"/>
          <w:sz w:val="28"/>
          <w:szCs w:val="28"/>
          <w:lang w:val="uk-UA"/>
        </w:rPr>
        <w:t xml:space="preserve">               </w:t>
      </w:r>
      <w:r w:rsidR="00045D6B" w:rsidRPr="00267A22">
        <w:rPr>
          <w:rFonts w:ascii="Times New Roman" w:hAnsi="Times New Roman" w:cs="Times New Roman"/>
          <w:sz w:val="28"/>
          <w:szCs w:val="28"/>
          <w:lang w:val="uk-UA"/>
        </w:rPr>
        <w:t xml:space="preserve"> </w:t>
      </w:r>
      <w:r w:rsidR="001D4D2E" w:rsidRPr="00267A22">
        <w:rPr>
          <w:rFonts w:ascii="Times New Roman" w:hAnsi="Times New Roman" w:cs="Times New Roman"/>
          <w:sz w:val="28"/>
          <w:szCs w:val="28"/>
          <w:lang w:val="uk-UA"/>
        </w:rPr>
        <w:t xml:space="preserve"> № </w:t>
      </w:r>
      <w:r w:rsidR="0063795D">
        <w:rPr>
          <w:rFonts w:ascii="Times New Roman" w:hAnsi="Times New Roman" w:cs="Times New Roman"/>
          <w:sz w:val="28"/>
          <w:szCs w:val="28"/>
          <w:lang w:val="uk-UA"/>
        </w:rPr>
        <w:t>134</w:t>
      </w:r>
    </w:p>
    <w:p w14:paraId="5DC48DD0" w14:textId="77777777" w:rsidR="004E18A6" w:rsidRPr="00267A22" w:rsidRDefault="004E18A6">
      <w:pPr>
        <w:shd w:val="clear" w:color="auto" w:fill="FFFFFF"/>
        <w:tabs>
          <w:tab w:val="left" w:pos="4820"/>
        </w:tabs>
        <w:spacing w:after="0" w:line="240" w:lineRule="auto"/>
        <w:rPr>
          <w:rFonts w:ascii="Times New Roman" w:hAnsi="Times New Roman" w:cs="Times New Roman"/>
          <w:sz w:val="28"/>
          <w:szCs w:val="28"/>
          <w:lang w:val="uk-UA"/>
        </w:rPr>
      </w:pPr>
    </w:p>
    <w:p w14:paraId="6DF445B2" w14:textId="72AF9949" w:rsidR="009260BC" w:rsidRPr="00267A22" w:rsidRDefault="00B100B1" w:rsidP="007A7CBB">
      <w:pPr>
        <w:shd w:val="clear" w:color="auto" w:fill="FFFFFF"/>
        <w:tabs>
          <w:tab w:val="left" w:pos="4820"/>
        </w:tabs>
        <w:spacing w:after="0" w:line="240" w:lineRule="auto"/>
        <w:ind w:right="5669"/>
        <w:jc w:val="both"/>
        <w:rPr>
          <w:rFonts w:ascii="Times New Roman" w:hAnsi="Times New Roman" w:cs="Times New Roman"/>
          <w:sz w:val="28"/>
          <w:szCs w:val="28"/>
          <w:lang w:val="uk-UA"/>
        </w:rPr>
      </w:pPr>
      <w:r w:rsidRPr="00267A22">
        <w:rPr>
          <w:rFonts w:ascii="Times New Roman" w:hAnsi="Times New Roman" w:cs="Times New Roman"/>
          <w:sz w:val="28"/>
          <w:szCs w:val="28"/>
          <w:lang w:val="uk-UA"/>
        </w:rPr>
        <w:t xml:space="preserve">Про визнання таким, що втратило чинність </w:t>
      </w:r>
      <w:r w:rsidR="001D4D2E" w:rsidRPr="00267A22">
        <w:rPr>
          <w:rFonts w:ascii="Times New Roman" w:hAnsi="Times New Roman" w:cs="Times New Roman"/>
          <w:sz w:val="28"/>
          <w:szCs w:val="28"/>
          <w:lang w:val="uk-UA"/>
        </w:rPr>
        <w:t>рішен</w:t>
      </w:r>
      <w:r w:rsidR="00B13A41" w:rsidRPr="00267A22">
        <w:rPr>
          <w:rFonts w:ascii="Times New Roman" w:hAnsi="Times New Roman" w:cs="Times New Roman"/>
          <w:sz w:val="28"/>
          <w:szCs w:val="28"/>
          <w:lang w:val="uk-UA"/>
        </w:rPr>
        <w:t>ня</w:t>
      </w:r>
      <w:r w:rsidR="001D4D2E" w:rsidRPr="00267A22">
        <w:rPr>
          <w:rFonts w:ascii="Times New Roman" w:hAnsi="Times New Roman" w:cs="Times New Roman"/>
          <w:sz w:val="28"/>
          <w:szCs w:val="28"/>
          <w:lang w:val="uk-UA"/>
        </w:rPr>
        <w:t xml:space="preserve"> </w:t>
      </w:r>
      <w:r w:rsidR="00B13A41" w:rsidRPr="00267A22">
        <w:rPr>
          <w:rFonts w:ascii="Times New Roman" w:hAnsi="Times New Roman" w:cs="Times New Roman"/>
          <w:sz w:val="28"/>
          <w:szCs w:val="28"/>
          <w:lang w:val="uk-UA"/>
        </w:rPr>
        <w:t>виконавчого</w:t>
      </w:r>
      <w:r w:rsidRPr="00267A22">
        <w:rPr>
          <w:rFonts w:ascii="Times New Roman" w:hAnsi="Times New Roman" w:cs="Times New Roman"/>
          <w:sz w:val="28"/>
          <w:szCs w:val="28"/>
          <w:lang w:val="uk-UA"/>
        </w:rPr>
        <w:t xml:space="preserve"> </w:t>
      </w:r>
      <w:r w:rsidR="00B13A41" w:rsidRPr="00267A22">
        <w:rPr>
          <w:rFonts w:ascii="Times New Roman" w:hAnsi="Times New Roman" w:cs="Times New Roman"/>
          <w:sz w:val="28"/>
          <w:szCs w:val="28"/>
          <w:lang w:val="uk-UA"/>
        </w:rPr>
        <w:t xml:space="preserve">комітету </w:t>
      </w:r>
      <w:r w:rsidR="00BA4285">
        <w:rPr>
          <w:rFonts w:ascii="Times New Roman" w:hAnsi="Times New Roman" w:cs="Times New Roman"/>
          <w:sz w:val="28"/>
          <w:szCs w:val="28"/>
          <w:lang w:val="uk-UA"/>
        </w:rPr>
        <w:t xml:space="preserve">Решетилівської </w:t>
      </w:r>
      <w:r w:rsidR="00B13A41" w:rsidRPr="00267A22">
        <w:rPr>
          <w:rFonts w:ascii="Times New Roman" w:hAnsi="Times New Roman" w:cs="Times New Roman"/>
          <w:sz w:val="28"/>
          <w:szCs w:val="28"/>
          <w:lang w:val="uk-UA"/>
        </w:rPr>
        <w:t>міської ради</w:t>
      </w:r>
      <w:r w:rsidRPr="00267A22">
        <w:rPr>
          <w:rFonts w:ascii="Times New Roman" w:hAnsi="Times New Roman" w:cs="Times New Roman"/>
          <w:sz w:val="28"/>
          <w:szCs w:val="28"/>
          <w:lang w:val="uk-UA"/>
        </w:rPr>
        <w:t xml:space="preserve"> </w:t>
      </w:r>
      <w:r w:rsidR="00B13A41" w:rsidRPr="00267A22">
        <w:rPr>
          <w:rFonts w:ascii="Times New Roman" w:hAnsi="Times New Roman" w:cs="Times New Roman"/>
          <w:sz w:val="28"/>
          <w:szCs w:val="28"/>
          <w:lang w:val="uk-UA" w:eastAsia="ru-RU"/>
        </w:rPr>
        <w:t>від 29.05.2026 №</w:t>
      </w:r>
      <w:r w:rsidR="0094141A">
        <w:rPr>
          <w:rFonts w:ascii="Times New Roman" w:hAnsi="Times New Roman" w:cs="Times New Roman"/>
          <w:sz w:val="28"/>
          <w:szCs w:val="28"/>
          <w:lang w:val="uk-UA" w:eastAsia="ru-RU"/>
        </w:rPr>
        <w:t xml:space="preserve"> </w:t>
      </w:r>
      <w:r w:rsidR="00B13A41" w:rsidRPr="00267A22">
        <w:rPr>
          <w:rFonts w:ascii="Times New Roman" w:hAnsi="Times New Roman" w:cs="Times New Roman"/>
          <w:sz w:val="28"/>
          <w:szCs w:val="28"/>
          <w:lang w:val="uk-UA" w:eastAsia="ru-RU"/>
        </w:rPr>
        <w:t>12</w:t>
      </w:r>
      <w:r w:rsidRPr="00267A22">
        <w:rPr>
          <w:rFonts w:ascii="Times New Roman" w:hAnsi="Times New Roman" w:cs="Times New Roman"/>
          <w:sz w:val="28"/>
          <w:szCs w:val="28"/>
          <w:lang w:val="uk-UA" w:eastAsia="ru-RU"/>
        </w:rPr>
        <w:t>1</w:t>
      </w:r>
    </w:p>
    <w:p w14:paraId="4F22AAAF" w14:textId="77777777" w:rsidR="004E18A6" w:rsidRPr="00267A22" w:rsidRDefault="004E18A6">
      <w:pPr>
        <w:tabs>
          <w:tab w:val="left" w:pos="709"/>
        </w:tabs>
        <w:spacing w:after="0" w:line="240" w:lineRule="auto"/>
        <w:rPr>
          <w:rFonts w:ascii="Times New Roman" w:hAnsi="Times New Roman" w:cs="Times New Roman"/>
          <w:sz w:val="28"/>
          <w:szCs w:val="28"/>
          <w:lang w:val="uk-UA"/>
        </w:rPr>
      </w:pPr>
    </w:p>
    <w:p w14:paraId="7FFAE080" w14:textId="60893FED" w:rsidR="004E18A6" w:rsidRPr="00267A22" w:rsidRDefault="001D4D2E" w:rsidP="0075571E">
      <w:pPr>
        <w:pStyle w:val="ae"/>
        <w:tabs>
          <w:tab w:val="left" w:pos="0"/>
        </w:tabs>
        <w:spacing w:after="0" w:line="240" w:lineRule="auto"/>
        <w:ind w:left="0" w:firstLine="567"/>
        <w:jc w:val="both"/>
        <w:rPr>
          <w:rFonts w:ascii="Times New Roman" w:hAnsi="Times New Roman"/>
          <w:sz w:val="28"/>
          <w:szCs w:val="28"/>
          <w:lang w:val="uk-UA"/>
        </w:rPr>
      </w:pPr>
      <w:r w:rsidRPr="00267A22">
        <w:rPr>
          <w:rFonts w:ascii="Times New Roman" w:hAnsi="Times New Roman"/>
          <w:color w:val="000000"/>
          <w:sz w:val="28"/>
          <w:szCs w:val="28"/>
          <w:shd w:val="clear" w:color="auto" w:fill="FFFFFF"/>
          <w:lang w:val="uk-UA"/>
        </w:rPr>
        <w:t xml:space="preserve">Відповідно </w:t>
      </w:r>
      <w:r w:rsidR="00F754C4">
        <w:rPr>
          <w:rFonts w:ascii="Times New Roman" w:hAnsi="Times New Roman"/>
          <w:color w:val="000000"/>
          <w:sz w:val="28"/>
          <w:szCs w:val="28"/>
          <w:shd w:val="clear" w:color="auto" w:fill="FFFFFF"/>
          <w:lang w:val="uk-UA"/>
        </w:rPr>
        <w:t xml:space="preserve">до </w:t>
      </w:r>
      <w:r w:rsidRPr="00267A22">
        <w:rPr>
          <w:rFonts w:ascii="Times New Roman" w:hAnsi="Times New Roman"/>
          <w:color w:val="000000"/>
          <w:sz w:val="28"/>
          <w:szCs w:val="28"/>
          <w:shd w:val="clear" w:color="auto" w:fill="FFFFFF"/>
          <w:lang w:val="uk-UA"/>
        </w:rPr>
        <w:t>Закону України „Про місцеве самоврядування в Україні”, постанови Кабінету Міністрів Укр</w:t>
      </w:r>
      <w:r w:rsidR="00045D6B" w:rsidRPr="00267A22">
        <w:rPr>
          <w:rFonts w:ascii="Times New Roman" w:hAnsi="Times New Roman"/>
          <w:color w:val="000000"/>
          <w:sz w:val="28"/>
          <w:szCs w:val="28"/>
          <w:shd w:val="clear" w:color="auto" w:fill="FFFFFF"/>
          <w:lang w:val="uk-UA"/>
        </w:rPr>
        <w:t>аїни від 22</w:t>
      </w:r>
      <w:r w:rsidR="00A81C8F">
        <w:rPr>
          <w:rFonts w:ascii="Times New Roman" w:hAnsi="Times New Roman"/>
          <w:color w:val="000000"/>
          <w:sz w:val="28"/>
          <w:szCs w:val="28"/>
          <w:shd w:val="clear" w:color="auto" w:fill="FFFFFF"/>
          <w:lang w:val="uk-UA"/>
        </w:rPr>
        <w:t>.09.</w:t>
      </w:r>
      <w:r w:rsidR="00045D6B" w:rsidRPr="00267A22">
        <w:rPr>
          <w:rFonts w:ascii="Times New Roman" w:hAnsi="Times New Roman"/>
          <w:color w:val="000000"/>
          <w:sz w:val="28"/>
          <w:szCs w:val="28"/>
          <w:shd w:val="clear" w:color="auto" w:fill="FFFFFF"/>
          <w:lang w:val="uk-UA"/>
        </w:rPr>
        <w:t>2025 №</w:t>
      </w:r>
      <w:r w:rsidR="00A81C8F">
        <w:rPr>
          <w:rFonts w:ascii="Times New Roman" w:hAnsi="Times New Roman"/>
          <w:color w:val="000000"/>
          <w:sz w:val="28"/>
          <w:szCs w:val="28"/>
          <w:shd w:val="clear" w:color="auto" w:fill="FFFFFF"/>
          <w:lang w:val="uk-UA"/>
        </w:rPr>
        <w:t xml:space="preserve"> </w:t>
      </w:r>
      <w:r w:rsidR="00045D6B" w:rsidRPr="00267A22">
        <w:rPr>
          <w:rFonts w:ascii="Times New Roman" w:hAnsi="Times New Roman"/>
          <w:color w:val="000000"/>
          <w:sz w:val="28"/>
          <w:szCs w:val="28"/>
          <w:shd w:val="clear" w:color="auto" w:fill="FFFFFF"/>
          <w:lang w:val="uk-UA"/>
        </w:rPr>
        <w:t xml:space="preserve">1176 </w:t>
      </w:r>
      <w:r w:rsidRPr="00267A22">
        <w:rPr>
          <w:rFonts w:ascii="Times New Roman" w:hAnsi="Times New Roman"/>
          <w:color w:val="000000"/>
          <w:sz w:val="28"/>
          <w:szCs w:val="28"/>
          <w:shd w:val="clear" w:color="auto" w:fill="FFFFFF"/>
          <w:lang w:val="uk-UA"/>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EB1494" w:rsidRPr="00267A22">
        <w:rPr>
          <w:rFonts w:ascii="Times New Roman" w:hAnsi="Times New Roman"/>
          <w:color w:val="000000"/>
          <w:sz w:val="28"/>
          <w:szCs w:val="28"/>
          <w:shd w:val="clear" w:color="auto" w:fill="FFFFFF"/>
          <w:lang w:val="uk-UA"/>
        </w:rPr>
        <w:t xml:space="preserve"> наказу Міністерства розвитку громад та територій від 28.02.2025 №</w:t>
      </w:r>
      <w:r w:rsidR="00A81C8F">
        <w:rPr>
          <w:rFonts w:ascii="Times New Roman" w:hAnsi="Times New Roman"/>
          <w:color w:val="000000"/>
          <w:sz w:val="28"/>
          <w:szCs w:val="28"/>
          <w:shd w:val="clear" w:color="auto" w:fill="FFFFFF"/>
          <w:lang w:val="uk-UA"/>
        </w:rPr>
        <w:t> </w:t>
      </w:r>
      <w:r w:rsidR="00EB1494" w:rsidRPr="00267A22">
        <w:rPr>
          <w:rFonts w:ascii="Times New Roman" w:hAnsi="Times New Roman"/>
          <w:color w:val="000000"/>
          <w:sz w:val="28"/>
          <w:szCs w:val="28"/>
          <w:shd w:val="clear" w:color="auto" w:fill="FFFFFF"/>
          <w:lang w:val="uk-UA"/>
        </w:rPr>
        <w:t xml:space="preserve">376 </w:t>
      </w:r>
      <w:r w:rsidR="00EB1494" w:rsidRPr="00267A22">
        <w:rPr>
          <w:rFonts w:ascii="Times New Roman" w:hAnsi="Times New Roman"/>
          <w:sz w:val="28"/>
          <w:szCs w:val="28"/>
          <w:shd w:val="clear" w:color="auto" w:fill="FFFFFF"/>
          <w:lang w:val="uk-UA"/>
        </w:rPr>
        <w:t>,,Про затвердження Переліку територій, на яких ведуться (велися) бойові дії або тимчасово окупованих Російською Федерацією</w:t>
      </w:r>
      <w:r w:rsidR="00EB1494" w:rsidRPr="00267A22">
        <w:rPr>
          <w:rFonts w:ascii="Times New Roman" w:hAnsi="Times New Roman"/>
          <w:sz w:val="28"/>
          <w:szCs w:val="28"/>
          <w:lang w:val="uk-UA" w:eastAsia="ru-RU"/>
        </w:rPr>
        <w:t xml:space="preserve">”, </w:t>
      </w:r>
      <w:r w:rsidRPr="00267A22">
        <w:rPr>
          <w:rFonts w:ascii="Times New Roman" w:hAnsi="Times New Roman"/>
          <w:color w:val="000000"/>
          <w:sz w:val="28"/>
          <w:szCs w:val="28"/>
          <w:shd w:val="clear" w:color="auto" w:fill="FFFFFF"/>
          <w:lang w:val="uk-UA"/>
        </w:rPr>
        <w:t>рішень</w:t>
      </w:r>
      <w:r w:rsidRPr="00267A22">
        <w:rPr>
          <w:rFonts w:ascii="Times New Roman" w:hAnsi="Times New Roman"/>
          <w:sz w:val="28"/>
          <w:szCs w:val="28"/>
          <w:shd w:val="clear" w:color="auto" w:fill="FFFFFF"/>
          <w:lang w:val="uk-UA"/>
        </w:rPr>
        <w:t xml:space="preserve"> виконавчого комітету Решетилівської міської ради </w:t>
      </w:r>
      <w:r w:rsidR="00045D6B" w:rsidRPr="00267A22">
        <w:rPr>
          <w:rFonts w:ascii="Times New Roman" w:hAnsi="Times New Roman"/>
          <w:sz w:val="28"/>
          <w:szCs w:val="28"/>
          <w:shd w:val="clear" w:color="auto" w:fill="FFFFFF"/>
          <w:lang w:val="uk-UA"/>
        </w:rPr>
        <w:t xml:space="preserve">від 08.12.2025 </w:t>
      </w:r>
      <w:r w:rsidRPr="00267A22">
        <w:rPr>
          <w:rFonts w:ascii="Times New Roman" w:hAnsi="Times New Roman"/>
          <w:sz w:val="28"/>
          <w:szCs w:val="28"/>
          <w:shd w:val="clear" w:color="auto" w:fill="FFFFFF"/>
          <w:lang w:val="uk-UA"/>
        </w:rPr>
        <w:t>№</w:t>
      </w:r>
      <w:r w:rsidR="00045D6B" w:rsidRPr="00267A22">
        <w:rPr>
          <w:rFonts w:ascii="Times New Roman" w:hAnsi="Times New Roman"/>
          <w:sz w:val="28"/>
          <w:szCs w:val="28"/>
          <w:shd w:val="clear" w:color="auto" w:fill="FFFFFF"/>
          <w:lang w:val="uk-UA"/>
        </w:rPr>
        <w:t> </w:t>
      </w:r>
      <w:r w:rsidR="00686622" w:rsidRPr="00267A22">
        <w:rPr>
          <w:rFonts w:ascii="Times New Roman" w:hAnsi="Times New Roman"/>
          <w:sz w:val="28"/>
          <w:szCs w:val="28"/>
          <w:shd w:val="clear" w:color="auto" w:fill="FFFFFF"/>
          <w:lang w:val="uk-UA"/>
        </w:rPr>
        <w:t xml:space="preserve">295 </w:t>
      </w:r>
      <w:r w:rsidR="00045D6B" w:rsidRPr="00267A22">
        <w:rPr>
          <w:rFonts w:ascii="Times New Roman" w:hAnsi="Times New Roman"/>
          <w:sz w:val="28"/>
          <w:szCs w:val="28"/>
          <w:shd w:val="clear" w:color="auto" w:fill="FFFFFF"/>
          <w:lang w:val="uk-UA"/>
        </w:rPr>
        <w:t>,,</w:t>
      </w:r>
      <w:r w:rsidR="00686622" w:rsidRPr="00267A22">
        <w:rPr>
          <w:rFonts w:ascii="Times New Roman" w:hAnsi="Times New Roman"/>
          <w:sz w:val="28"/>
          <w:szCs w:val="28"/>
          <w:lang w:val="uk-UA"/>
        </w:rPr>
        <w:t>Про покладання функцій з розгляду питань щодо</w:t>
      </w:r>
      <w:bookmarkStart w:id="0" w:name="__DdeLink__1337_409188611"/>
      <w:r w:rsidR="00686622" w:rsidRPr="00267A22">
        <w:rPr>
          <w:rFonts w:ascii="Times New Roman" w:hAnsi="Times New Roman"/>
          <w:sz w:val="28"/>
          <w:szCs w:val="28"/>
          <w:lang w:val="uk-UA"/>
        </w:rPr>
        <w:t xml:space="preserve"> </w:t>
      </w:r>
      <w:bookmarkStart w:id="1" w:name="__DdeLink__291_2761834347"/>
      <w:r w:rsidR="00686622" w:rsidRPr="00267A22">
        <w:rPr>
          <w:rFonts w:ascii="Times New Roman" w:hAnsi="Times New Roman"/>
          <w:sz w:val="28"/>
          <w:szCs w:val="28"/>
          <w:lang w:val="uk-UA"/>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End w:id="1"/>
      <w:r w:rsidR="00686622" w:rsidRPr="00267A22">
        <w:rPr>
          <w:rFonts w:ascii="Times New Roman" w:hAnsi="Times New Roman"/>
          <w:sz w:val="28"/>
          <w:szCs w:val="28"/>
          <w:lang w:val="uk-UA"/>
        </w:rPr>
        <w:t>на к</w:t>
      </w:r>
      <w:r w:rsidR="00686622" w:rsidRPr="00267A22">
        <w:rPr>
          <w:rFonts w:ascii="Times New Roman" w:hAnsi="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686622" w:rsidRPr="00267A22">
        <w:rPr>
          <w:rFonts w:ascii="Times New Roman" w:hAnsi="Times New Roman"/>
          <w:sz w:val="28"/>
          <w:szCs w:val="28"/>
          <w:shd w:val="clear" w:color="auto" w:fill="FFFFFF"/>
          <w:lang w:val="uk-UA" w:eastAsia="ru-RU"/>
        </w:rPr>
        <w:t xml:space="preserve"> </w:t>
      </w:r>
      <w:bookmarkEnd w:id="0"/>
      <w:r w:rsidR="00686622" w:rsidRPr="00267A22">
        <w:rPr>
          <w:rFonts w:ascii="Times New Roman" w:hAnsi="Times New Roman"/>
          <w:sz w:val="28"/>
          <w:szCs w:val="28"/>
          <w:shd w:val="clear" w:color="auto" w:fill="FFFFFF"/>
          <w:lang w:val="uk-UA" w:eastAsia="ru-RU"/>
        </w:rPr>
        <w:t>на території Решетилівської громади</w:t>
      </w:r>
      <w:r w:rsidRPr="00267A22">
        <w:rPr>
          <w:rFonts w:ascii="Times New Roman" w:hAnsi="Times New Roman"/>
          <w:sz w:val="28"/>
          <w:szCs w:val="28"/>
          <w:lang w:val="uk-UA" w:eastAsia="ru-RU"/>
        </w:rPr>
        <w:t>”</w:t>
      </w:r>
      <w:r w:rsidR="00045D6B" w:rsidRPr="00267A22">
        <w:rPr>
          <w:rFonts w:ascii="Times New Roman" w:hAnsi="Times New Roman"/>
          <w:sz w:val="28"/>
          <w:szCs w:val="28"/>
          <w:lang w:val="uk-UA" w:eastAsia="ru-RU"/>
        </w:rPr>
        <w:t>,</w:t>
      </w:r>
      <w:r w:rsidRPr="00267A22">
        <w:rPr>
          <w:rFonts w:ascii="Times New Roman" w:hAnsi="Times New Roman"/>
          <w:sz w:val="28"/>
          <w:szCs w:val="28"/>
          <w:lang w:val="uk-UA" w:eastAsia="ru-RU"/>
        </w:rPr>
        <w:t xml:space="preserve"> </w:t>
      </w:r>
      <w:r w:rsidR="00045D6B" w:rsidRPr="00267A22">
        <w:rPr>
          <w:rFonts w:ascii="Times New Roman" w:hAnsi="Times New Roman"/>
          <w:sz w:val="28"/>
          <w:szCs w:val="28"/>
          <w:lang w:val="uk-UA" w:eastAsia="ru-RU"/>
        </w:rPr>
        <w:t xml:space="preserve">від 08.12.2025 </w:t>
      </w:r>
      <w:r w:rsidRPr="00267A22">
        <w:rPr>
          <w:rFonts w:ascii="Times New Roman" w:hAnsi="Times New Roman"/>
          <w:sz w:val="28"/>
          <w:szCs w:val="28"/>
          <w:lang w:val="uk-UA" w:eastAsia="ru-RU"/>
        </w:rPr>
        <w:t>№</w:t>
      </w:r>
      <w:r w:rsidR="00686622" w:rsidRPr="00267A22">
        <w:rPr>
          <w:rFonts w:ascii="Times New Roman" w:hAnsi="Times New Roman"/>
          <w:sz w:val="28"/>
          <w:szCs w:val="28"/>
          <w:lang w:val="uk-UA" w:eastAsia="ru-RU"/>
        </w:rPr>
        <w:t xml:space="preserve"> 296</w:t>
      </w:r>
      <w:r w:rsidR="00045D6B" w:rsidRPr="00267A22">
        <w:rPr>
          <w:rFonts w:ascii="Times New Roman" w:hAnsi="Times New Roman"/>
          <w:sz w:val="28"/>
          <w:szCs w:val="28"/>
          <w:lang w:val="uk-UA" w:eastAsia="ru-RU"/>
        </w:rPr>
        <w:t xml:space="preserve"> </w:t>
      </w:r>
      <w:r w:rsidR="00686622" w:rsidRPr="00267A22">
        <w:rPr>
          <w:rFonts w:ascii="Times New Roman" w:hAnsi="Times New Roman"/>
          <w:sz w:val="28"/>
          <w:szCs w:val="28"/>
          <w:lang w:val="uk-UA" w:eastAsia="ru-RU"/>
        </w:rPr>
        <w:t>,,</w:t>
      </w:r>
      <w:r w:rsidR="00686622" w:rsidRPr="00267A22">
        <w:rPr>
          <w:rFonts w:ascii="Times New Roman" w:hAnsi="Times New Roman"/>
          <w:sz w:val="28"/>
          <w:szCs w:val="28"/>
          <w:lang w:val="uk-UA"/>
        </w:rPr>
        <w:t>Про внесення змін до рішення виконавчого комітету від 31.05.2023 №</w:t>
      </w:r>
      <w:r w:rsidR="00267A22">
        <w:rPr>
          <w:rFonts w:ascii="Times New Roman" w:hAnsi="Times New Roman"/>
          <w:sz w:val="28"/>
          <w:szCs w:val="28"/>
          <w:lang w:val="uk-UA"/>
        </w:rPr>
        <w:t> </w:t>
      </w:r>
      <w:r w:rsidR="00686622" w:rsidRPr="00267A22">
        <w:rPr>
          <w:rFonts w:ascii="Times New Roman" w:hAnsi="Times New Roman"/>
          <w:sz w:val="28"/>
          <w:szCs w:val="28"/>
          <w:lang w:val="uk-UA"/>
        </w:rPr>
        <w:t xml:space="preserve">115 </w:t>
      </w:r>
      <w:r w:rsidR="00686622" w:rsidRPr="00267A22">
        <w:rPr>
          <w:rFonts w:ascii="Times New Roman" w:hAnsi="Times New Roman"/>
          <w:sz w:val="28"/>
          <w:szCs w:val="28"/>
          <w:lang w:val="uk-UA" w:eastAsia="ru-RU"/>
        </w:rPr>
        <w:t xml:space="preserve">„Про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w:t>
      </w:r>
      <w:r w:rsidR="00686622" w:rsidRPr="0075571E">
        <w:rPr>
          <w:rFonts w:ascii="Times New Roman" w:hAnsi="Times New Roman"/>
          <w:sz w:val="28"/>
          <w:szCs w:val="28"/>
          <w:lang w:val="uk-UA" w:eastAsia="ru-RU"/>
        </w:rPr>
        <w:t>території Решетилівської громади</w:t>
      </w:r>
      <w:r w:rsidR="00686622" w:rsidRPr="0075571E">
        <w:rPr>
          <w:rFonts w:ascii="Times New Roman" w:hAnsi="Times New Roman"/>
          <w:sz w:val="28"/>
          <w:szCs w:val="28"/>
          <w:lang w:val="uk-UA"/>
        </w:rPr>
        <w:t>”</w:t>
      </w:r>
      <w:r w:rsidR="00891712" w:rsidRPr="0075571E">
        <w:rPr>
          <w:rFonts w:ascii="Times New Roman" w:hAnsi="Times New Roman"/>
          <w:sz w:val="28"/>
          <w:szCs w:val="28"/>
          <w:lang w:val="uk-UA"/>
        </w:rPr>
        <w:t>,</w:t>
      </w:r>
      <w:r w:rsidR="0075571E" w:rsidRPr="0075571E">
        <w:rPr>
          <w:rFonts w:ascii="Times New Roman" w:hAnsi="Times New Roman"/>
          <w:sz w:val="28"/>
          <w:szCs w:val="28"/>
          <w:lang w:val="uk-UA"/>
        </w:rPr>
        <w:t xml:space="preserve"> </w:t>
      </w:r>
      <w:r w:rsidR="0075571E" w:rsidRPr="0075571E">
        <w:rPr>
          <w:rFonts w:ascii="Times New Roman" w:hAnsi="Times New Roman"/>
          <w:sz w:val="28"/>
          <w:szCs w:val="28"/>
          <w:lang w:val="uk-UA" w:eastAsia="ru-RU"/>
        </w:rPr>
        <w:t xml:space="preserve">розглянувши рішення комісії від 08.06.2026 № 2, </w:t>
      </w:r>
      <w:r w:rsidR="0075571E" w:rsidRPr="0075571E">
        <w:rPr>
          <w:rFonts w:ascii="Times New Roman" w:hAnsi="Times New Roman"/>
          <w:color w:val="000000"/>
          <w:sz w:val="28"/>
          <w:szCs w:val="28"/>
          <w:shd w:val="clear" w:color="auto" w:fill="FFFFFF"/>
          <w:lang w:val="uk-UA"/>
        </w:rPr>
        <w:t xml:space="preserve">у зв’язку з тим, що отримувач допомоги не належить до внутрішньо переміщених осіб, які перебувають на обліку в Єдиній інформаційній базі даних про внутрішньо переміщених осіб, та тимчасово перемістилися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Мінрозвитку, для яких не визначено дати завершення тимчасової окупації (згідно з даними </w:t>
      </w:r>
      <w:r w:rsidR="0075571E" w:rsidRPr="0075571E">
        <w:rPr>
          <w:rFonts w:ascii="Times New Roman" w:hAnsi="Times New Roman"/>
          <w:color w:val="000000"/>
          <w:sz w:val="28"/>
          <w:szCs w:val="28"/>
          <w:shd w:val="clear" w:color="auto" w:fill="FFFFFF"/>
          <w:lang w:val="uk-UA"/>
        </w:rPr>
        <w:lastRenderedPageBreak/>
        <w:t>Єдиної інформаційної бази даних про внутрішньо переміщених осіб), а саме населений пункт село Кам’янське, Василівської міської територіальної громади, Запорізької області не включено до Переліку населених пунктів окупованих Російською Федерацією,</w:t>
      </w:r>
      <w:r w:rsidR="00686622" w:rsidRPr="0075571E">
        <w:rPr>
          <w:rFonts w:ascii="Times New Roman" w:hAnsi="Times New Roman"/>
          <w:sz w:val="28"/>
          <w:szCs w:val="28"/>
          <w:lang w:val="uk-UA"/>
        </w:rPr>
        <w:t xml:space="preserve"> </w:t>
      </w:r>
      <w:r w:rsidR="0075571E" w:rsidRPr="0075571E">
        <w:rPr>
          <w:rFonts w:ascii="Times New Roman" w:hAnsi="Times New Roman"/>
          <w:sz w:val="28"/>
          <w:szCs w:val="28"/>
          <w:lang w:val="uk-UA"/>
        </w:rPr>
        <w:t>виконавчий комітет Решетилівсь</w:t>
      </w:r>
      <w:r w:rsidR="0075571E" w:rsidRPr="00267A22">
        <w:rPr>
          <w:rFonts w:ascii="Times New Roman" w:hAnsi="Times New Roman"/>
          <w:sz w:val="28"/>
          <w:szCs w:val="28"/>
          <w:lang w:val="uk-UA"/>
        </w:rPr>
        <w:t>кої міської ради</w:t>
      </w:r>
    </w:p>
    <w:p w14:paraId="5683820A" w14:textId="77777777" w:rsidR="004E18A6" w:rsidRPr="00267A22" w:rsidRDefault="001D4D2E">
      <w:pPr>
        <w:tabs>
          <w:tab w:val="left" w:pos="709"/>
        </w:tabs>
        <w:spacing w:after="0" w:line="240" w:lineRule="auto"/>
        <w:jc w:val="both"/>
        <w:rPr>
          <w:rFonts w:ascii="Times New Roman" w:hAnsi="Times New Roman" w:cs="Times New Roman"/>
          <w:b/>
          <w:sz w:val="28"/>
          <w:szCs w:val="28"/>
          <w:lang w:val="uk-UA"/>
        </w:rPr>
      </w:pPr>
      <w:r w:rsidRPr="00267A22">
        <w:rPr>
          <w:rFonts w:ascii="Times New Roman" w:hAnsi="Times New Roman" w:cs="Times New Roman"/>
          <w:b/>
          <w:sz w:val="28"/>
          <w:szCs w:val="28"/>
          <w:lang w:val="uk-UA"/>
        </w:rPr>
        <w:t>ВИРІШИВ:</w:t>
      </w:r>
    </w:p>
    <w:p w14:paraId="0E209712" w14:textId="77777777" w:rsidR="002F64E4" w:rsidRPr="00267A22" w:rsidRDefault="002F64E4" w:rsidP="00045D6B">
      <w:pPr>
        <w:pStyle w:val="ae"/>
        <w:tabs>
          <w:tab w:val="left" w:pos="0"/>
        </w:tabs>
        <w:spacing w:after="0" w:line="240" w:lineRule="auto"/>
        <w:ind w:left="0" w:firstLine="567"/>
        <w:jc w:val="both"/>
        <w:rPr>
          <w:rFonts w:ascii="Times New Roman" w:hAnsi="Times New Roman"/>
          <w:sz w:val="28"/>
          <w:szCs w:val="28"/>
          <w:lang w:val="uk-UA"/>
        </w:rPr>
      </w:pPr>
    </w:p>
    <w:p w14:paraId="0FC0A74A" w14:textId="31011EF9" w:rsidR="0075571E" w:rsidRPr="0075571E" w:rsidRDefault="00B100B1" w:rsidP="00C20F94">
      <w:pPr>
        <w:pStyle w:val="ae"/>
        <w:tabs>
          <w:tab w:val="left" w:pos="0"/>
        </w:tabs>
        <w:spacing w:after="0" w:line="240" w:lineRule="auto"/>
        <w:ind w:left="0" w:firstLine="567"/>
        <w:jc w:val="both"/>
        <w:rPr>
          <w:rFonts w:ascii="Times New Roman" w:hAnsi="Times New Roman"/>
          <w:sz w:val="28"/>
          <w:szCs w:val="28"/>
          <w:lang w:val="uk-UA" w:eastAsia="ru-RU"/>
        </w:rPr>
      </w:pPr>
      <w:r w:rsidRPr="00267A22">
        <w:rPr>
          <w:rFonts w:ascii="Times New Roman" w:hAnsi="Times New Roman"/>
          <w:sz w:val="28"/>
          <w:szCs w:val="28"/>
          <w:lang w:val="uk-UA"/>
        </w:rPr>
        <w:t>Визнати</w:t>
      </w:r>
      <w:r w:rsidR="00C718AE" w:rsidRPr="00267A22">
        <w:rPr>
          <w:rFonts w:ascii="Times New Roman" w:hAnsi="Times New Roman"/>
          <w:sz w:val="28"/>
          <w:szCs w:val="28"/>
          <w:lang w:val="uk-UA"/>
        </w:rPr>
        <w:t xml:space="preserve"> </w:t>
      </w:r>
      <w:r w:rsidR="00C718AE" w:rsidRPr="00267A22">
        <w:rPr>
          <w:rFonts w:ascii="Times New Roman" w:hAnsi="Times New Roman"/>
          <w:color w:val="000000"/>
          <w:sz w:val="28"/>
          <w:szCs w:val="28"/>
          <w:shd w:val="clear" w:color="auto" w:fill="FFFFFF"/>
          <w:lang w:val="uk-UA"/>
        </w:rPr>
        <w:t>таким, що втратило чинність</w:t>
      </w:r>
      <w:r w:rsidR="0069001B" w:rsidRPr="00267A22">
        <w:rPr>
          <w:rFonts w:ascii="Times New Roman" w:hAnsi="Times New Roman"/>
          <w:sz w:val="28"/>
          <w:szCs w:val="28"/>
          <w:lang w:val="uk-UA"/>
        </w:rPr>
        <w:t xml:space="preserve"> </w:t>
      </w:r>
      <w:r w:rsidR="00045D6B" w:rsidRPr="00267A22">
        <w:rPr>
          <w:rFonts w:ascii="Times New Roman" w:hAnsi="Times New Roman"/>
          <w:sz w:val="28"/>
          <w:szCs w:val="28"/>
          <w:lang w:val="uk-UA"/>
        </w:rPr>
        <w:t xml:space="preserve">рішення </w:t>
      </w:r>
      <w:r w:rsidR="007D3A8D" w:rsidRPr="00267A22">
        <w:rPr>
          <w:rFonts w:ascii="Times New Roman" w:hAnsi="Times New Roman"/>
          <w:sz w:val="28"/>
          <w:szCs w:val="28"/>
          <w:lang w:val="uk-UA" w:eastAsia="ru-RU"/>
        </w:rPr>
        <w:t>виконавчого комітету Решетилівської міської ради</w:t>
      </w:r>
      <w:r w:rsidR="001D4D2E" w:rsidRPr="00267A22">
        <w:rPr>
          <w:rFonts w:ascii="Times New Roman" w:hAnsi="Times New Roman"/>
          <w:sz w:val="28"/>
          <w:szCs w:val="28"/>
          <w:lang w:val="uk-UA" w:eastAsia="ru-RU"/>
        </w:rPr>
        <w:t xml:space="preserve"> </w:t>
      </w:r>
      <w:r w:rsidR="00E72395" w:rsidRPr="00267A22">
        <w:rPr>
          <w:rFonts w:ascii="Times New Roman" w:hAnsi="Times New Roman"/>
          <w:sz w:val="28"/>
          <w:szCs w:val="28"/>
          <w:lang w:val="uk-UA" w:eastAsia="ru-RU"/>
        </w:rPr>
        <w:t xml:space="preserve">від </w:t>
      </w:r>
      <w:r w:rsidR="00B13A41" w:rsidRPr="00267A22">
        <w:rPr>
          <w:rFonts w:ascii="Times New Roman" w:hAnsi="Times New Roman"/>
          <w:sz w:val="28"/>
          <w:szCs w:val="28"/>
          <w:lang w:val="uk-UA" w:eastAsia="ru-RU"/>
        </w:rPr>
        <w:t>29</w:t>
      </w:r>
      <w:r w:rsidR="00E72395" w:rsidRPr="00267A22">
        <w:rPr>
          <w:rFonts w:ascii="Times New Roman" w:hAnsi="Times New Roman"/>
          <w:sz w:val="28"/>
          <w:szCs w:val="28"/>
          <w:lang w:val="uk-UA" w:eastAsia="ru-RU"/>
        </w:rPr>
        <w:t>.0</w:t>
      </w:r>
      <w:r w:rsidR="007D3A8D" w:rsidRPr="00267A22">
        <w:rPr>
          <w:rFonts w:ascii="Times New Roman" w:hAnsi="Times New Roman"/>
          <w:sz w:val="28"/>
          <w:szCs w:val="28"/>
          <w:lang w:val="uk-UA" w:eastAsia="ru-RU"/>
        </w:rPr>
        <w:t>5</w:t>
      </w:r>
      <w:r w:rsidR="00E72395" w:rsidRPr="00267A22">
        <w:rPr>
          <w:rFonts w:ascii="Times New Roman" w:hAnsi="Times New Roman"/>
          <w:sz w:val="28"/>
          <w:szCs w:val="28"/>
          <w:lang w:val="uk-UA" w:eastAsia="ru-RU"/>
        </w:rPr>
        <w:t xml:space="preserve">.2026 </w:t>
      </w:r>
      <w:r w:rsidR="001D4D2E" w:rsidRPr="00267A22">
        <w:rPr>
          <w:rFonts w:ascii="Times New Roman" w:hAnsi="Times New Roman"/>
          <w:sz w:val="28"/>
          <w:szCs w:val="28"/>
          <w:lang w:val="uk-UA" w:eastAsia="ru-RU"/>
        </w:rPr>
        <w:t>№</w:t>
      </w:r>
      <w:r w:rsidR="00B13A41" w:rsidRPr="00267A22">
        <w:rPr>
          <w:rFonts w:ascii="Times New Roman" w:hAnsi="Times New Roman"/>
          <w:sz w:val="28"/>
          <w:szCs w:val="28"/>
          <w:lang w:val="uk-UA" w:eastAsia="ru-RU"/>
        </w:rPr>
        <w:t>121</w:t>
      </w:r>
      <w:r w:rsidR="00045D6B" w:rsidRPr="00267A22">
        <w:rPr>
          <w:rFonts w:ascii="Times New Roman" w:hAnsi="Times New Roman"/>
          <w:sz w:val="28"/>
          <w:szCs w:val="28"/>
          <w:lang w:val="uk-UA" w:eastAsia="ru-RU"/>
        </w:rPr>
        <w:t xml:space="preserve"> </w:t>
      </w:r>
      <w:r w:rsidR="00B13A41" w:rsidRPr="00267A22">
        <w:rPr>
          <w:rFonts w:ascii="Times New Roman" w:hAnsi="Times New Roman"/>
          <w:sz w:val="28"/>
          <w:szCs w:val="28"/>
          <w:lang w:val="uk-UA" w:eastAsia="ru-RU"/>
        </w:rPr>
        <w:t>,,</w:t>
      </w:r>
      <w:r w:rsidR="00B13A41" w:rsidRPr="00267A22">
        <w:rPr>
          <w:rFonts w:ascii="Times New Roman" w:hAnsi="Times New Roman"/>
          <w:sz w:val="28"/>
          <w:szCs w:val="28"/>
          <w:lang w:val="uk-UA"/>
        </w:rPr>
        <w:t xml:space="preserve">Про затвердження рішень Комісії </w:t>
      </w:r>
      <w:r w:rsidR="00B13A41" w:rsidRPr="00267A22">
        <w:rPr>
          <w:rFonts w:ascii="Times New Roman" w:hAnsi="Times New Roman"/>
          <w:sz w:val="28"/>
          <w:szCs w:val="28"/>
          <w:lang w:val="uk-UA" w:eastAsia="ru-RU"/>
        </w:rPr>
        <w:t xml:space="preserve">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w:t>
      </w:r>
      <w:r w:rsidR="00B13A41" w:rsidRPr="0075571E">
        <w:rPr>
          <w:rFonts w:ascii="Times New Roman" w:hAnsi="Times New Roman"/>
          <w:sz w:val="28"/>
          <w:szCs w:val="28"/>
          <w:lang w:val="uk-UA" w:eastAsia="ru-RU"/>
        </w:rPr>
        <w:t>території”</w:t>
      </w:r>
      <w:r w:rsidR="0075571E" w:rsidRPr="0075571E">
        <w:rPr>
          <w:rFonts w:ascii="Times New Roman" w:hAnsi="Times New Roman"/>
          <w:sz w:val="28"/>
          <w:szCs w:val="28"/>
          <w:lang w:val="uk-UA" w:eastAsia="ru-RU"/>
        </w:rPr>
        <w:t>.</w:t>
      </w:r>
    </w:p>
    <w:p w14:paraId="2C91245F" w14:textId="77777777" w:rsidR="0075571E" w:rsidRDefault="0075571E" w:rsidP="00A81C8F">
      <w:pPr>
        <w:pStyle w:val="ae"/>
        <w:tabs>
          <w:tab w:val="left" w:pos="0"/>
        </w:tabs>
        <w:spacing w:after="0" w:line="240" w:lineRule="auto"/>
        <w:ind w:left="0"/>
        <w:jc w:val="both"/>
        <w:rPr>
          <w:rFonts w:ascii="Times New Roman" w:hAnsi="Times New Roman"/>
          <w:sz w:val="28"/>
          <w:szCs w:val="28"/>
          <w:highlight w:val="yellow"/>
          <w:lang w:val="uk-UA" w:eastAsia="ru-RU"/>
        </w:rPr>
      </w:pPr>
    </w:p>
    <w:p w14:paraId="572D2541" w14:textId="77777777" w:rsidR="0075571E" w:rsidRDefault="0075571E" w:rsidP="00A81C8F">
      <w:pPr>
        <w:pStyle w:val="ae"/>
        <w:tabs>
          <w:tab w:val="left" w:pos="0"/>
        </w:tabs>
        <w:spacing w:after="0" w:line="240" w:lineRule="auto"/>
        <w:ind w:left="0"/>
        <w:jc w:val="both"/>
        <w:rPr>
          <w:rFonts w:ascii="Times New Roman" w:hAnsi="Times New Roman"/>
          <w:sz w:val="28"/>
          <w:szCs w:val="28"/>
          <w:highlight w:val="yellow"/>
          <w:lang w:val="uk-UA" w:eastAsia="ru-RU"/>
        </w:rPr>
      </w:pPr>
    </w:p>
    <w:p w14:paraId="79FB1928" w14:textId="77777777" w:rsidR="0075571E" w:rsidRDefault="0075571E" w:rsidP="00A81C8F">
      <w:pPr>
        <w:pStyle w:val="ae"/>
        <w:tabs>
          <w:tab w:val="left" w:pos="0"/>
        </w:tabs>
        <w:spacing w:after="0" w:line="240" w:lineRule="auto"/>
        <w:ind w:left="0"/>
        <w:jc w:val="both"/>
        <w:rPr>
          <w:rFonts w:ascii="Times New Roman" w:hAnsi="Times New Roman"/>
          <w:sz w:val="28"/>
          <w:szCs w:val="28"/>
          <w:highlight w:val="yellow"/>
          <w:lang w:val="uk-UA" w:eastAsia="ru-RU"/>
        </w:rPr>
      </w:pPr>
    </w:p>
    <w:p w14:paraId="6710AEB2" w14:textId="77777777" w:rsidR="004E18A6" w:rsidRPr="00267A22"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60AC533" w14:textId="77777777" w:rsidR="004E18A6" w:rsidRPr="00267A22"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6BF8595" w14:textId="34943A8D" w:rsidR="004E18A6" w:rsidRPr="00267A22" w:rsidRDefault="00A81C8F" w:rsidP="00A81C8F">
      <w:pPr>
        <w:tabs>
          <w:tab w:val="left" w:pos="6946"/>
          <w:tab w:val="left" w:pos="708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t>Оксана ДЯДЮНОВА</w:t>
      </w:r>
    </w:p>
    <w:sectPr w:rsidR="004E18A6" w:rsidRPr="00267A22" w:rsidSect="00045D6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E8149" w14:textId="77777777" w:rsidR="00F754C4" w:rsidRDefault="00F754C4" w:rsidP="00045D6B">
      <w:pPr>
        <w:spacing w:after="0" w:line="240" w:lineRule="auto"/>
      </w:pPr>
      <w:r>
        <w:separator/>
      </w:r>
    </w:p>
  </w:endnote>
  <w:endnote w:type="continuationSeparator" w:id="0">
    <w:p w14:paraId="7B3400A9" w14:textId="77777777" w:rsidR="00F754C4" w:rsidRDefault="00F754C4" w:rsidP="0004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B9BB2" w14:textId="77777777" w:rsidR="00F754C4" w:rsidRDefault="00F754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8AC1" w14:textId="77777777" w:rsidR="00F754C4" w:rsidRDefault="00F754C4">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EF33" w14:textId="77777777" w:rsidR="00F754C4" w:rsidRDefault="00F754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C9ECF" w14:textId="77777777" w:rsidR="00F754C4" w:rsidRDefault="00F754C4" w:rsidP="00045D6B">
      <w:pPr>
        <w:spacing w:after="0" w:line="240" w:lineRule="auto"/>
      </w:pPr>
      <w:r>
        <w:separator/>
      </w:r>
    </w:p>
  </w:footnote>
  <w:footnote w:type="continuationSeparator" w:id="0">
    <w:p w14:paraId="0B5B2D9E" w14:textId="77777777" w:rsidR="00F754C4" w:rsidRDefault="00F754C4" w:rsidP="00045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388FD" w14:textId="77777777" w:rsidR="00F754C4" w:rsidRDefault="00F754C4">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181694"/>
      <w:docPartObj>
        <w:docPartGallery w:val="Page Numbers (Top of Page)"/>
        <w:docPartUnique/>
      </w:docPartObj>
    </w:sdtPr>
    <w:sdtEndPr/>
    <w:sdtContent>
      <w:p w14:paraId="5E2DD923" w14:textId="77777777" w:rsidR="00F754C4" w:rsidRDefault="00F754C4">
        <w:pPr>
          <w:pStyle w:val="af2"/>
          <w:jc w:val="center"/>
        </w:pPr>
        <w:r>
          <w:fldChar w:fldCharType="begin"/>
        </w:r>
        <w:r>
          <w:instrText>PAGE   \* MERGEFORMAT</w:instrText>
        </w:r>
        <w:r>
          <w:fldChar w:fldCharType="separate"/>
        </w:r>
        <w:r w:rsidR="0075571E">
          <w:rPr>
            <w:noProof/>
          </w:rPr>
          <w:t>2</w:t>
        </w:r>
        <w:r>
          <w:fldChar w:fldCharType="end"/>
        </w:r>
      </w:p>
    </w:sdtContent>
  </w:sdt>
  <w:p w14:paraId="1FEFF6EC" w14:textId="77777777" w:rsidR="00F754C4" w:rsidRDefault="00F754C4">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C6E6B" w14:textId="77777777" w:rsidR="00F754C4" w:rsidRDefault="00F754C4">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B3815"/>
    <w:multiLevelType w:val="hybridMultilevel"/>
    <w:tmpl w:val="4AFAD9C8"/>
    <w:lvl w:ilvl="0" w:tplc="C55AB7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16cid:durableId="3777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8A6"/>
    <w:rsid w:val="00045D6B"/>
    <w:rsid w:val="00053947"/>
    <w:rsid w:val="000A0752"/>
    <w:rsid w:val="000D6F48"/>
    <w:rsid w:val="00153E2F"/>
    <w:rsid w:val="001B029D"/>
    <w:rsid w:val="001D4D2E"/>
    <w:rsid w:val="00267A22"/>
    <w:rsid w:val="002F64E4"/>
    <w:rsid w:val="004E18A6"/>
    <w:rsid w:val="0050386C"/>
    <w:rsid w:val="0063795D"/>
    <w:rsid w:val="006812AE"/>
    <w:rsid w:val="00686622"/>
    <w:rsid w:val="0069001B"/>
    <w:rsid w:val="006D5BEA"/>
    <w:rsid w:val="0075571E"/>
    <w:rsid w:val="007A7CBB"/>
    <w:rsid w:val="007D3A8D"/>
    <w:rsid w:val="00891712"/>
    <w:rsid w:val="009260BC"/>
    <w:rsid w:val="0094141A"/>
    <w:rsid w:val="009834EF"/>
    <w:rsid w:val="009845B3"/>
    <w:rsid w:val="009C51B6"/>
    <w:rsid w:val="00A1509A"/>
    <w:rsid w:val="00A57F61"/>
    <w:rsid w:val="00A61A53"/>
    <w:rsid w:val="00A7296B"/>
    <w:rsid w:val="00A81A06"/>
    <w:rsid w:val="00A81C8F"/>
    <w:rsid w:val="00AE6CC2"/>
    <w:rsid w:val="00B100B1"/>
    <w:rsid w:val="00B13A41"/>
    <w:rsid w:val="00B40D5A"/>
    <w:rsid w:val="00BA4285"/>
    <w:rsid w:val="00C20F94"/>
    <w:rsid w:val="00C25DDB"/>
    <w:rsid w:val="00C718AE"/>
    <w:rsid w:val="00CB1FD9"/>
    <w:rsid w:val="00DD0DE5"/>
    <w:rsid w:val="00E31955"/>
    <w:rsid w:val="00E72395"/>
    <w:rsid w:val="00EB1494"/>
    <w:rsid w:val="00F754C4"/>
    <w:rsid w:val="00F8154B"/>
    <w:rsid w:val="00F83324"/>
    <w:rsid w:val="00FC0118"/>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C19FF"/>
  <w15:docId w15:val="{7F6E4F22-5830-4BBF-9898-A1E51430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rsid w:val="00FB489C"/>
    <w:pPr>
      <w:spacing w:after="0" w:line="240" w:lineRule="auto"/>
    </w:pPr>
    <w:rPr>
      <w:rFonts w:ascii="Times New Roman" w:hAnsi="Times New Roman" w:cs="Times New Roman"/>
      <w:sz w:val="28"/>
      <w:szCs w:val="24"/>
    </w:rPr>
  </w:style>
  <w:style w:type="paragraph" w:styleId="a9">
    <w:name w:val="List"/>
    <w:basedOn w:val="a8"/>
    <w:rsid w:val="00FB489C"/>
    <w:rPr>
      <w:rFonts w:cs="FreeSans"/>
    </w:rPr>
  </w:style>
  <w:style w:type="paragraph" w:styleId="aa">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b">
    <w:name w:val="Покажчик"/>
    <w:basedOn w:val="a"/>
    <w:qFormat/>
    <w:rsid w:val="00FB489C"/>
    <w:pPr>
      <w:suppressLineNumbers/>
    </w:pPr>
    <w:rPr>
      <w:rFonts w:ascii="Times New Roman" w:hAnsi="Times New Roman" w:cs="FreeSans"/>
    </w:rPr>
  </w:style>
  <w:style w:type="paragraph" w:customStyle="1" w:styleId="14">
    <w:name w:val="Указатель1"/>
    <w:basedOn w:val="a"/>
    <w:qFormat/>
    <w:rsid w:val="00FB489C"/>
    <w:pPr>
      <w:suppressLineNumbers/>
    </w:pPr>
    <w:rPr>
      <w:rFonts w:ascii="Times New Roman" w:hAnsi="Times New Roman" w:cs="Arial"/>
    </w:rPr>
  </w:style>
  <w:style w:type="paragraph" w:customStyle="1" w:styleId="15">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c">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d">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e">
    <w:name w:val="List Paragraph"/>
    <w:basedOn w:val="a"/>
    <w:uiPriority w:val="99"/>
    <w:qFormat/>
    <w:rsid w:val="00187AD5"/>
    <w:pPr>
      <w:ind w:left="720"/>
      <w:contextualSpacing/>
    </w:pPr>
    <w:rPr>
      <w:rFonts w:eastAsia="Calibri" w:cs="Times New Roman"/>
      <w:lang w:eastAsia="en-US"/>
    </w:rPr>
  </w:style>
  <w:style w:type="paragraph" w:customStyle="1" w:styleId="af">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0">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1">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2">
    <w:name w:val="header"/>
    <w:basedOn w:val="a"/>
    <w:uiPriority w:val="99"/>
    <w:unhideWhenUsed/>
    <w:rsid w:val="00191BF2"/>
    <w:pPr>
      <w:tabs>
        <w:tab w:val="center" w:pos="4677"/>
        <w:tab w:val="right" w:pos="9355"/>
      </w:tabs>
      <w:spacing w:after="0" w:line="240" w:lineRule="auto"/>
    </w:pPr>
  </w:style>
  <w:style w:type="paragraph" w:styleId="af3">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276C-99B5-4BD5-A211-78D50E75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2096</Words>
  <Characters>1195</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User-PC</cp:lastModifiedBy>
  <cp:revision>16</cp:revision>
  <cp:lastPrinted>2026-02-03T13:28:00Z</cp:lastPrinted>
  <dcterms:created xsi:type="dcterms:W3CDTF">2026-06-08T10:47:00Z</dcterms:created>
  <dcterms:modified xsi:type="dcterms:W3CDTF">2026-06-15T08:13:00Z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